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5288950"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26.6-39-VІІІ</w:t>
      </w:r>
    </w:p>
    <w:p w:rsidR="00000000" w:rsidDel="00000000" w:rsidP="00000000" w:rsidRDefault="00000000" w:rsidRPr="00000000" w14:paraId="00000007">
      <w:pPr>
        <w:rPr>
          <w:b w:val="1"/>
          <w:color w:val="000000"/>
          <w:sz w:val="20"/>
          <w:szCs w:val="20"/>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1,4692 га по вул. Київська, б/н</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у м. Сквира 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 23.30-32-VIII «Про розробку технічної документації із землеустрою щодо інвентаризації земельних ділянок комунальної власності з цільовим призначенням:07.09 Земельні ділянки загального користування відведені під місця поховання на території Сквирської міської територіальної громади (м. Сквира) Білоцерківського району Київської області», відповідно до ст.ст. 12, 38, 79-1, 83, 122, 125, 126, ч. 5 ст. 186 Земельного кодексу України, ч. 5 ст. 16 Закону України «Про Державний земельний кадастр», ст.ст. 19, 25, 57 Закону України «Про землеустрій», ч. 3 ст. 24 Закону України «Про регулювання містобудівної діяльності», п. 34 ч. 1 ст.26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bookmarkStart w:colFirst="0" w:colLast="0" w:name="_heading=h.1fob9te" w:id="2"/>
      <w:bookmarkEnd w:id="2"/>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w:t>
      </w:r>
      <w:r w:rsidDel="00000000" w:rsidR="00000000" w:rsidRPr="00000000">
        <w:rPr>
          <w:color w:val="000000"/>
          <w:sz w:val="28"/>
          <w:szCs w:val="28"/>
          <w:rtl w:val="0"/>
        </w:rPr>
        <w:t xml:space="preserve"> площею 1,4692 га, кадастровий номер 3224010100:01:024:0026 за адресою: вул. Київська, б/н,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684.4488188976391" w:top="850.3937007874016"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I50LhvSG2UejaIW8UtgUMeW5Q==">CgMxLjAyCWguMzBqMHpsbDIIaC5namRneHMyCWguMWZvYjl0ZTgAciExUHgzNzFZeU9VRGYxdlpnSXhDZG54dVloYlNWSjlZenk=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2023-09-03T20:29:00Z</dcterms:created>
  <dc:creator>user</dc:creator>
</cp:coreProperties>
</file>